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52E0A" w:rsidRPr="00152E0A">
        <w:rPr>
          <w:rFonts w:ascii="Times New Roman" w:hAnsi="Times New Roman"/>
          <w:sz w:val="28"/>
          <w:szCs w:val="28"/>
        </w:rPr>
        <w:t>8</w:t>
      </w:r>
      <w:r w:rsidR="00691BB1" w:rsidRPr="00691BB1">
        <w:rPr>
          <w:rFonts w:ascii="Times New Roman" w:hAnsi="Times New Roman"/>
          <w:sz w:val="28"/>
          <w:szCs w:val="28"/>
        </w:rPr>
        <w:t>23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1A4887" w:rsidRPr="00962B0C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A4887" w:rsidRPr="00962B0C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r w:rsidR="00691BB1">
        <w:rPr>
          <w:rFonts w:ascii="Times New Roman" w:hAnsi="Times New Roman"/>
          <w:color w:val="000000"/>
          <w:sz w:val="28"/>
          <w:szCs w:val="28"/>
        </w:rPr>
        <w:t xml:space="preserve">г. Железногорск, </w:t>
      </w:r>
      <w:r w:rsidR="00962B0C" w:rsidRPr="00962B0C">
        <w:rPr>
          <w:rFonts w:ascii="Times New Roman" w:hAnsi="Times New Roman"/>
          <w:color w:val="000000"/>
          <w:sz w:val="28"/>
          <w:szCs w:val="28"/>
        </w:rPr>
        <w:t>территория</w:t>
      </w:r>
      <w:r w:rsidR="00962B0C">
        <w:rPr>
          <w:rFonts w:ascii="Times New Roman" w:hAnsi="Times New Roman"/>
          <w:color w:val="000000"/>
          <w:sz w:val="28"/>
          <w:szCs w:val="28"/>
        </w:rPr>
        <w:t xml:space="preserve"> СНТ </w:t>
      </w:r>
      <w:r w:rsidR="00691BB1">
        <w:rPr>
          <w:rFonts w:ascii="Times New Roman" w:hAnsi="Times New Roman"/>
          <w:color w:val="000000"/>
          <w:sz w:val="28"/>
          <w:szCs w:val="28"/>
        </w:rPr>
        <w:t>«ДОК»</w:t>
      </w:r>
      <w:r w:rsidR="00962B0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1BB1">
        <w:rPr>
          <w:rFonts w:ascii="Times New Roman" w:hAnsi="Times New Roman"/>
          <w:color w:val="000000"/>
          <w:sz w:val="28"/>
          <w:szCs w:val="28"/>
        </w:rPr>
        <w:t xml:space="preserve">улица № </w:t>
      </w:r>
      <w:r w:rsidR="00962B0C">
        <w:rPr>
          <w:rFonts w:ascii="Times New Roman" w:hAnsi="Times New Roman"/>
          <w:color w:val="000000"/>
          <w:sz w:val="28"/>
          <w:szCs w:val="28"/>
        </w:rPr>
        <w:t xml:space="preserve">8, земельный участок № </w:t>
      </w:r>
      <w:r w:rsidR="00691BB1">
        <w:rPr>
          <w:rFonts w:ascii="Times New Roman" w:hAnsi="Times New Roman"/>
          <w:color w:val="000000"/>
          <w:sz w:val="28"/>
          <w:szCs w:val="28"/>
        </w:rPr>
        <w:t>17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0D3607">
        <w:rPr>
          <w:rFonts w:ascii="Times New Roman" w:hAnsi="Times New Roman"/>
          <w:sz w:val="28"/>
          <w:szCs w:val="28"/>
        </w:rPr>
        <w:t xml:space="preserve">в зоне </w:t>
      </w:r>
      <w:r w:rsidR="00962B0C">
        <w:rPr>
          <w:rFonts w:ascii="Times New Roman" w:hAnsi="Times New Roman"/>
          <w:sz w:val="28"/>
          <w:szCs w:val="28"/>
        </w:rPr>
        <w:t>садоводства и огородничества (СХ-</w:t>
      </w:r>
      <w:r w:rsidR="00691BB1">
        <w:rPr>
          <w:rFonts w:ascii="Times New Roman" w:hAnsi="Times New Roman"/>
          <w:sz w:val="28"/>
          <w:szCs w:val="28"/>
        </w:rPr>
        <w:t>2</w:t>
      </w:r>
      <w:r w:rsidR="000D3607">
        <w:rPr>
          <w:rFonts w:ascii="Times New Roman" w:hAnsi="Times New Roman"/>
          <w:sz w:val="28"/>
          <w:szCs w:val="28"/>
        </w:rPr>
        <w:t xml:space="preserve">), 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691BB1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1BB1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91BB1" w:rsidRDefault="00691BB1" w:rsidP="00691BB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C02415" w:rsidRDefault="00691BB1" w:rsidP="00691BB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М.Г. Бизюкова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83F3-218C-4FC5-8557-96404D7B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36</cp:revision>
  <cp:lastPrinted>2022-11-17T03:01:00Z</cp:lastPrinted>
  <dcterms:created xsi:type="dcterms:W3CDTF">2022-04-14T08:01:00Z</dcterms:created>
  <dcterms:modified xsi:type="dcterms:W3CDTF">2022-11-25T04:10:00Z</dcterms:modified>
</cp:coreProperties>
</file>